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2354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The Deep Roots Method</w:t>
      </w:r>
    </w:p>
    <w:p w14:paraId="16FC1D9E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Learn About Our Specialties</w:t>
      </w:r>
    </w:p>
    <w:p w14:paraId="6108F08B" w14:textId="77777777" w:rsidR="00A37EA7" w:rsidRPr="00A37EA7" w:rsidRDefault="00A37EA7" w:rsidP="00A37EA7">
      <w:r w:rsidRPr="00A37EA7">
        <w:t xml:space="preserve">At </w:t>
      </w:r>
      <w:r w:rsidRPr="00A37EA7">
        <w:rPr>
          <w:b/>
          <w:bCs/>
        </w:rPr>
        <w:t>Deep Roots Mental Wellness</w:t>
      </w:r>
      <w:r w:rsidRPr="00A37EA7">
        <w:t xml:space="preserve">, our work is guided by what we call </w:t>
      </w:r>
      <w:r w:rsidRPr="00A37EA7">
        <w:rPr>
          <w:b/>
          <w:bCs/>
        </w:rPr>
        <w:t>The Deep Roots Method</w:t>
      </w:r>
      <w:r w:rsidRPr="00A37EA7">
        <w:t xml:space="preserve"> — a structured, trauma-informed, and integrative approach designed to create meaningful, lasting change.</w:t>
      </w:r>
    </w:p>
    <w:p w14:paraId="2F00DC8A" w14:textId="77777777" w:rsidR="00A37EA7" w:rsidRPr="00A37EA7" w:rsidRDefault="00A37EA7" w:rsidP="00A37EA7">
      <w:r w:rsidRPr="00A37EA7">
        <w:t>We don’t just treat symptoms.</w:t>
      </w:r>
      <w:r w:rsidRPr="00A37EA7">
        <w:br/>
        <w:t>We assess the full system — your history, nervous system patterns, relationships, stressors, beliefs, and coping strategies — to understand what is happening beneath the surface.</w:t>
      </w:r>
    </w:p>
    <w:p w14:paraId="4F195E04" w14:textId="77777777" w:rsidR="00A37EA7" w:rsidRPr="00A37EA7" w:rsidRDefault="00A37EA7" w:rsidP="00A37EA7">
      <w:r w:rsidRPr="00A37EA7">
        <w:t>The Deep Roots Method focuses on three core phases:</w:t>
      </w:r>
    </w:p>
    <w:p w14:paraId="1B38AF06" w14:textId="77777777" w:rsidR="00A37EA7" w:rsidRPr="00A37EA7" w:rsidRDefault="00A37EA7" w:rsidP="00A37EA7">
      <w:r w:rsidRPr="00A37EA7">
        <w:pict w14:anchorId="6EA14EEB">
          <v:rect id="_x0000_i1055" style="width:0;height:1.5pt" o:hralign="center" o:hrstd="t" o:hr="t" fillcolor="#a0a0a0" stroked="f"/>
        </w:pict>
      </w:r>
    </w:p>
    <w:p w14:paraId="689F3E69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1. Stabilize the Soil</w:t>
      </w:r>
    </w:p>
    <w:p w14:paraId="402A3C0E" w14:textId="77777777" w:rsidR="00A37EA7" w:rsidRPr="00A37EA7" w:rsidRDefault="00A37EA7" w:rsidP="00A37EA7">
      <w:r w:rsidRPr="00A37EA7">
        <w:t>Before digging deeper, we strengthen the foundation.</w:t>
      </w:r>
    </w:p>
    <w:p w14:paraId="2F4EACDE" w14:textId="77777777" w:rsidR="00A37EA7" w:rsidRPr="00A37EA7" w:rsidRDefault="00A37EA7" w:rsidP="00A37EA7">
      <w:r w:rsidRPr="00A37EA7">
        <w:t>This phase focuses on:</w:t>
      </w:r>
    </w:p>
    <w:p w14:paraId="784A9AEF" w14:textId="77777777" w:rsidR="00A37EA7" w:rsidRPr="00A37EA7" w:rsidRDefault="00A37EA7" w:rsidP="00A37EA7">
      <w:pPr>
        <w:numPr>
          <w:ilvl w:val="0"/>
          <w:numId w:val="1"/>
        </w:numPr>
      </w:pPr>
      <w:r w:rsidRPr="00A37EA7">
        <w:t>Emotional regulation skills</w:t>
      </w:r>
    </w:p>
    <w:p w14:paraId="6126BE4E" w14:textId="77777777" w:rsidR="00A37EA7" w:rsidRPr="00A37EA7" w:rsidRDefault="00A37EA7" w:rsidP="00A37EA7">
      <w:pPr>
        <w:numPr>
          <w:ilvl w:val="0"/>
          <w:numId w:val="1"/>
        </w:numPr>
      </w:pPr>
      <w:r w:rsidRPr="00A37EA7">
        <w:t>Reducing crisis patterns</w:t>
      </w:r>
    </w:p>
    <w:p w14:paraId="265F9D5D" w14:textId="77777777" w:rsidR="00A37EA7" w:rsidRPr="00A37EA7" w:rsidRDefault="00A37EA7" w:rsidP="00A37EA7">
      <w:pPr>
        <w:numPr>
          <w:ilvl w:val="0"/>
          <w:numId w:val="1"/>
        </w:numPr>
      </w:pPr>
      <w:r w:rsidRPr="00A37EA7">
        <w:t>Identifying triggers</w:t>
      </w:r>
    </w:p>
    <w:p w14:paraId="3D24C942" w14:textId="77777777" w:rsidR="00A37EA7" w:rsidRPr="00A37EA7" w:rsidRDefault="00A37EA7" w:rsidP="00A37EA7">
      <w:pPr>
        <w:numPr>
          <w:ilvl w:val="0"/>
          <w:numId w:val="1"/>
        </w:numPr>
      </w:pPr>
      <w:r w:rsidRPr="00A37EA7">
        <w:t>Building coping strategies</w:t>
      </w:r>
    </w:p>
    <w:p w14:paraId="4749C5F6" w14:textId="77777777" w:rsidR="00A37EA7" w:rsidRPr="00A37EA7" w:rsidRDefault="00A37EA7" w:rsidP="00A37EA7">
      <w:pPr>
        <w:numPr>
          <w:ilvl w:val="0"/>
          <w:numId w:val="1"/>
        </w:numPr>
      </w:pPr>
      <w:r w:rsidRPr="00A37EA7">
        <w:t>Establishing safety and boundaries</w:t>
      </w:r>
    </w:p>
    <w:p w14:paraId="743C582A" w14:textId="77777777" w:rsidR="00A37EA7" w:rsidRPr="00A37EA7" w:rsidRDefault="00A37EA7" w:rsidP="00A37EA7">
      <w:pPr>
        <w:numPr>
          <w:ilvl w:val="0"/>
          <w:numId w:val="1"/>
        </w:numPr>
      </w:pPr>
      <w:r w:rsidRPr="00A37EA7">
        <w:t>Nervous system stabilization</w:t>
      </w:r>
    </w:p>
    <w:p w14:paraId="4A0F2F61" w14:textId="13B1B011" w:rsidR="00A37EA7" w:rsidRPr="00A37EA7" w:rsidRDefault="00A37EA7" w:rsidP="00A37EA7">
      <w:r w:rsidRPr="00A37EA7">
        <w:t xml:space="preserve">We ensure you have </w:t>
      </w:r>
      <w:r>
        <w:t xml:space="preserve">the </w:t>
      </w:r>
      <w:r w:rsidRPr="00A37EA7">
        <w:t>tools to manage anxiety, intrusive thoughts, depressive symptoms, or emotional overwhelm before processing deeper material.</w:t>
      </w:r>
    </w:p>
    <w:p w14:paraId="43997A46" w14:textId="77777777" w:rsidR="00A37EA7" w:rsidRPr="00A37EA7" w:rsidRDefault="00A37EA7" w:rsidP="00A37EA7">
      <w:r w:rsidRPr="00A37EA7">
        <w:t>Healing cannot grow in unstable soil. We prepare the ground first.</w:t>
      </w:r>
    </w:p>
    <w:p w14:paraId="71F4A7B1" w14:textId="77777777" w:rsidR="00A37EA7" w:rsidRPr="00A37EA7" w:rsidRDefault="00A37EA7" w:rsidP="00A37EA7">
      <w:r w:rsidRPr="00A37EA7">
        <w:pict w14:anchorId="3D5D7F0A">
          <v:rect id="_x0000_i1056" style="width:0;height:1.5pt" o:hralign="center" o:hrstd="t" o:hr="t" fillcolor="#a0a0a0" stroked="f"/>
        </w:pict>
      </w:r>
    </w:p>
    <w:p w14:paraId="51D23074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2. Explore the Roots</w:t>
      </w:r>
    </w:p>
    <w:p w14:paraId="0799B56D" w14:textId="77777777" w:rsidR="00A37EA7" w:rsidRPr="00A37EA7" w:rsidRDefault="00A37EA7" w:rsidP="00A37EA7">
      <w:r w:rsidRPr="00A37EA7">
        <w:t>Once stability is established, we begin exploring the underlying patterns that shaped current struggles.</w:t>
      </w:r>
    </w:p>
    <w:p w14:paraId="2ED1BD90" w14:textId="77777777" w:rsidR="00A37EA7" w:rsidRPr="00A37EA7" w:rsidRDefault="00A37EA7" w:rsidP="00A37EA7">
      <w:r w:rsidRPr="00A37EA7">
        <w:t>This includes:</w:t>
      </w:r>
    </w:p>
    <w:p w14:paraId="3F62022C" w14:textId="77777777" w:rsidR="00A37EA7" w:rsidRPr="00A37EA7" w:rsidRDefault="00A37EA7" w:rsidP="00A37EA7">
      <w:pPr>
        <w:numPr>
          <w:ilvl w:val="0"/>
          <w:numId w:val="2"/>
        </w:numPr>
      </w:pPr>
      <w:r w:rsidRPr="00A37EA7">
        <w:t>Attachment wounds</w:t>
      </w:r>
    </w:p>
    <w:p w14:paraId="2DFA290D" w14:textId="77777777" w:rsidR="00A37EA7" w:rsidRPr="00A37EA7" w:rsidRDefault="00A37EA7" w:rsidP="00A37EA7">
      <w:pPr>
        <w:numPr>
          <w:ilvl w:val="0"/>
          <w:numId w:val="2"/>
        </w:numPr>
      </w:pPr>
      <w:r w:rsidRPr="00A37EA7">
        <w:t>Trauma history</w:t>
      </w:r>
    </w:p>
    <w:p w14:paraId="7105B41B" w14:textId="77777777" w:rsidR="00A37EA7" w:rsidRPr="00A37EA7" w:rsidRDefault="00A37EA7" w:rsidP="00A37EA7">
      <w:pPr>
        <w:numPr>
          <w:ilvl w:val="0"/>
          <w:numId w:val="2"/>
        </w:numPr>
      </w:pPr>
      <w:r w:rsidRPr="00A37EA7">
        <w:t>Core belief systems</w:t>
      </w:r>
    </w:p>
    <w:p w14:paraId="02DB6E97" w14:textId="77777777" w:rsidR="00A37EA7" w:rsidRPr="00A37EA7" w:rsidRDefault="00A37EA7" w:rsidP="00A37EA7">
      <w:pPr>
        <w:numPr>
          <w:ilvl w:val="0"/>
          <w:numId w:val="2"/>
        </w:numPr>
      </w:pPr>
      <w:r w:rsidRPr="00A37EA7">
        <w:t>Relationship patterns</w:t>
      </w:r>
    </w:p>
    <w:p w14:paraId="372E5738" w14:textId="77777777" w:rsidR="00A37EA7" w:rsidRPr="00A37EA7" w:rsidRDefault="00A37EA7" w:rsidP="00A37EA7">
      <w:pPr>
        <w:numPr>
          <w:ilvl w:val="0"/>
          <w:numId w:val="2"/>
        </w:numPr>
      </w:pPr>
      <w:r w:rsidRPr="00A37EA7">
        <w:lastRenderedPageBreak/>
        <w:t>Shame and identity narratives</w:t>
      </w:r>
    </w:p>
    <w:p w14:paraId="07D4DA50" w14:textId="77777777" w:rsidR="00A37EA7" w:rsidRPr="00A37EA7" w:rsidRDefault="00A37EA7" w:rsidP="00A37EA7">
      <w:pPr>
        <w:numPr>
          <w:ilvl w:val="0"/>
          <w:numId w:val="2"/>
        </w:numPr>
      </w:pPr>
      <w:r w:rsidRPr="00A37EA7">
        <w:t>Family dynamics</w:t>
      </w:r>
    </w:p>
    <w:p w14:paraId="0BC7E6D0" w14:textId="77777777" w:rsidR="00A37EA7" w:rsidRPr="00A37EA7" w:rsidRDefault="00A37EA7" w:rsidP="00A37EA7">
      <w:r w:rsidRPr="00A37EA7">
        <w:t>We examine how survival strategies once served a purpose — and whether they are still serving you now.</w:t>
      </w:r>
    </w:p>
    <w:p w14:paraId="0EEE7270" w14:textId="77777777" w:rsidR="00A37EA7" w:rsidRPr="00A37EA7" w:rsidRDefault="00A37EA7" w:rsidP="00A37EA7">
      <w:r w:rsidRPr="00A37EA7">
        <w:t>This phase is done gently, collaboratively, and at your pace.</w:t>
      </w:r>
    </w:p>
    <w:p w14:paraId="6CA8E0FE" w14:textId="77777777" w:rsidR="00A37EA7" w:rsidRPr="00A37EA7" w:rsidRDefault="00A37EA7" w:rsidP="00A37EA7">
      <w:r w:rsidRPr="00A37EA7">
        <w:pict w14:anchorId="46DF6B3D">
          <v:rect id="_x0000_i1057" style="width:0;height:1.5pt" o:hralign="center" o:hrstd="t" o:hr="t" fillcolor="#a0a0a0" stroked="f"/>
        </w:pict>
      </w:r>
    </w:p>
    <w:p w14:paraId="25CC53DB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3. Strengthen the Trunk &amp; Branches</w:t>
      </w:r>
    </w:p>
    <w:p w14:paraId="2AB9BB79" w14:textId="77777777" w:rsidR="00A37EA7" w:rsidRPr="00A37EA7" w:rsidRDefault="00A37EA7" w:rsidP="00A37EA7">
      <w:r w:rsidRPr="00A37EA7">
        <w:t>Insight alone is not enough. We focus on integration and growth.</w:t>
      </w:r>
    </w:p>
    <w:p w14:paraId="3259CC4D" w14:textId="77777777" w:rsidR="00A37EA7" w:rsidRPr="00A37EA7" w:rsidRDefault="00A37EA7" w:rsidP="00A37EA7">
      <w:r w:rsidRPr="00A37EA7">
        <w:t>This phase emphasizes:</w:t>
      </w:r>
    </w:p>
    <w:p w14:paraId="39FF7A6B" w14:textId="77777777" w:rsidR="00A37EA7" w:rsidRPr="00A37EA7" w:rsidRDefault="00A37EA7" w:rsidP="00A37EA7">
      <w:pPr>
        <w:numPr>
          <w:ilvl w:val="0"/>
          <w:numId w:val="3"/>
        </w:numPr>
      </w:pPr>
      <w:r w:rsidRPr="00A37EA7">
        <w:t>Boundary development</w:t>
      </w:r>
    </w:p>
    <w:p w14:paraId="1908298C" w14:textId="77777777" w:rsidR="00A37EA7" w:rsidRPr="00A37EA7" w:rsidRDefault="00A37EA7" w:rsidP="00A37EA7">
      <w:pPr>
        <w:numPr>
          <w:ilvl w:val="0"/>
          <w:numId w:val="3"/>
        </w:numPr>
      </w:pPr>
      <w:r w:rsidRPr="00A37EA7">
        <w:t>Assertive communication</w:t>
      </w:r>
    </w:p>
    <w:p w14:paraId="692EAF0E" w14:textId="77777777" w:rsidR="00A37EA7" w:rsidRPr="00A37EA7" w:rsidRDefault="00A37EA7" w:rsidP="00A37EA7">
      <w:pPr>
        <w:numPr>
          <w:ilvl w:val="0"/>
          <w:numId w:val="3"/>
        </w:numPr>
      </w:pPr>
      <w:r w:rsidRPr="00A37EA7">
        <w:t>Cognitive restructuring</w:t>
      </w:r>
    </w:p>
    <w:p w14:paraId="3EFEAC10" w14:textId="77777777" w:rsidR="00A37EA7" w:rsidRPr="00A37EA7" w:rsidRDefault="00A37EA7" w:rsidP="00A37EA7">
      <w:pPr>
        <w:numPr>
          <w:ilvl w:val="0"/>
          <w:numId w:val="3"/>
        </w:numPr>
      </w:pPr>
      <w:r w:rsidRPr="00A37EA7">
        <w:t>Emotional resilience</w:t>
      </w:r>
    </w:p>
    <w:p w14:paraId="4B1BC4F1" w14:textId="77777777" w:rsidR="00A37EA7" w:rsidRPr="00A37EA7" w:rsidRDefault="00A37EA7" w:rsidP="00A37EA7">
      <w:pPr>
        <w:numPr>
          <w:ilvl w:val="0"/>
          <w:numId w:val="3"/>
        </w:numPr>
      </w:pPr>
      <w:r w:rsidRPr="00A37EA7">
        <w:t>Relapse prevention planning</w:t>
      </w:r>
    </w:p>
    <w:p w14:paraId="035F374F" w14:textId="77777777" w:rsidR="00A37EA7" w:rsidRPr="00A37EA7" w:rsidRDefault="00A37EA7" w:rsidP="00A37EA7">
      <w:pPr>
        <w:numPr>
          <w:ilvl w:val="0"/>
          <w:numId w:val="3"/>
        </w:numPr>
      </w:pPr>
      <w:r w:rsidRPr="00A37EA7">
        <w:t>Building healthy relationship patterns</w:t>
      </w:r>
    </w:p>
    <w:p w14:paraId="76D9786F" w14:textId="5E15AC7E" w:rsidR="00A37EA7" w:rsidRPr="00A37EA7" w:rsidRDefault="00A37EA7" w:rsidP="00A37EA7">
      <w:r w:rsidRPr="00A37EA7">
        <w:t>Clients leave not just with understanding</w:t>
      </w:r>
      <w:r>
        <w:t>,</w:t>
      </w:r>
      <w:r w:rsidRPr="00A37EA7">
        <w:t xml:space="preserve"> but with practical, sustainable tools for long-term wellness.</w:t>
      </w:r>
    </w:p>
    <w:p w14:paraId="0FEE3702" w14:textId="77777777" w:rsidR="00A37EA7" w:rsidRPr="00A37EA7" w:rsidRDefault="00A37EA7" w:rsidP="00A37EA7">
      <w:r w:rsidRPr="00A37EA7">
        <w:pict w14:anchorId="0421DD61">
          <v:rect id="_x0000_i1058" style="width:0;height:1.5pt" o:hralign="center" o:hrstd="t" o:hr="t" fillcolor="#a0a0a0" stroked="f"/>
        </w:pict>
      </w:r>
    </w:p>
    <w:p w14:paraId="40C104CB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Our Specialties</w:t>
      </w:r>
    </w:p>
    <w:p w14:paraId="47E1BB02" w14:textId="77777777" w:rsidR="00A37EA7" w:rsidRPr="00A37EA7" w:rsidRDefault="00A37EA7" w:rsidP="00A37EA7">
      <w:r w:rsidRPr="00A37EA7">
        <w:t>The Deep Roots Method is especially effective for:</w:t>
      </w:r>
    </w:p>
    <w:p w14:paraId="39D01EB5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Anxiety Disorders</w:t>
      </w:r>
    </w:p>
    <w:p w14:paraId="0036DD93" w14:textId="77777777" w:rsidR="00A37EA7" w:rsidRPr="00A37EA7" w:rsidRDefault="00A37EA7" w:rsidP="00A37EA7">
      <w:r w:rsidRPr="00A37EA7">
        <w:t>Including generalized anxiety, social anxiety, and panic symptoms. We address both cognitive distortions and nervous system dysregulation.</w:t>
      </w:r>
    </w:p>
    <w:p w14:paraId="53DEFF62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Trauma &amp; PTSD</w:t>
      </w:r>
    </w:p>
    <w:p w14:paraId="2CF8282C" w14:textId="17C0396D" w:rsidR="00A37EA7" w:rsidRPr="00A37EA7" w:rsidRDefault="00A37EA7" w:rsidP="00A37EA7">
      <w:r w:rsidRPr="00A37EA7">
        <w:t>We provide trauma-informed care focused on stabilization, processing, and empowerment without re</w:t>
      </w:r>
      <w:r>
        <w:t>-</w:t>
      </w:r>
      <w:r w:rsidRPr="00A37EA7">
        <w:t>traumatization.</w:t>
      </w:r>
    </w:p>
    <w:p w14:paraId="4729F27B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Depression &amp; Mood Disorders</w:t>
      </w:r>
    </w:p>
    <w:p w14:paraId="2F483200" w14:textId="77777777" w:rsidR="00A37EA7" w:rsidRPr="00A37EA7" w:rsidRDefault="00A37EA7" w:rsidP="00A37EA7">
      <w:r w:rsidRPr="00A37EA7">
        <w:t>We work to uncover underlying belief systems, relational wounds, and behavioral patterns contributing to depressive cycles.</w:t>
      </w:r>
    </w:p>
    <w:p w14:paraId="7FB2F141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Emotional Dysregulation</w:t>
      </w:r>
    </w:p>
    <w:p w14:paraId="0EDE40DA" w14:textId="77777777" w:rsidR="00A37EA7" w:rsidRPr="00A37EA7" w:rsidRDefault="00A37EA7" w:rsidP="00A37EA7">
      <w:r w:rsidRPr="00A37EA7">
        <w:lastRenderedPageBreak/>
        <w:t>For individuals who feel overwhelmed by intense emotions, struggle with impulsivity, or experience unstable relationships.</w:t>
      </w:r>
    </w:p>
    <w:p w14:paraId="7F6AB6F2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Relationship &amp; Boundary Work</w:t>
      </w:r>
    </w:p>
    <w:p w14:paraId="3BF95441" w14:textId="77777777" w:rsidR="00A37EA7" w:rsidRPr="00A37EA7" w:rsidRDefault="00A37EA7" w:rsidP="00A37EA7">
      <w:r w:rsidRPr="00A37EA7">
        <w:t>We help clients identify unhealthy relational patterns, strengthen boundaries, and build secure attachment behaviors.</w:t>
      </w:r>
    </w:p>
    <w:p w14:paraId="672222A5" w14:textId="77777777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>Life Transitions &amp; Identity Work</w:t>
      </w:r>
    </w:p>
    <w:p w14:paraId="2397F666" w14:textId="77777777" w:rsidR="00A37EA7" w:rsidRPr="00A37EA7" w:rsidRDefault="00A37EA7" w:rsidP="00A37EA7">
      <w:r w:rsidRPr="00A37EA7">
        <w:t>Career changes, parenting stress, relationship shifts, chronic illness, or rediscovering identity after trauma.</w:t>
      </w:r>
    </w:p>
    <w:p w14:paraId="17D47475" w14:textId="77777777" w:rsidR="00A37EA7" w:rsidRPr="00A37EA7" w:rsidRDefault="00A37EA7" w:rsidP="00A37EA7">
      <w:r w:rsidRPr="00A37EA7">
        <w:pict w14:anchorId="22367A07">
          <v:rect id="_x0000_i1059" style="width:0;height:1.5pt" o:hralign="center" o:hrstd="t" o:hr="t" fillcolor="#a0a0a0" stroked="f"/>
        </w:pict>
      </w:r>
    </w:p>
    <w:p w14:paraId="4C847855" w14:textId="4DB444CD" w:rsidR="00A37EA7" w:rsidRPr="00A37EA7" w:rsidRDefault="00A37EA7" w:rsidP="00A37EA7">
      <w:pPr>
        <w:rPr>
          <w:b/>
          <w:bCs/>
        </w:rPr>
      </w:pPr>
      <w:r w:rsidRPr="00A37EA7">
        <w:rPr>
          <w:b/>
          <w:bCs/>
        </w:rPr>
        <w:t xml:space="preserve">What Makes </w:t>
      </w:r>
      <w:r w:rsidRPr="00A37EA7">
        <w:rPr>
          <w:b/>
          <w:bCs/>
        </w:rPr>
        <w:t>the</w:t>
      </w:r>
      <w:r w:rsidRPr="00A37EA7">
        <w:rPr>
          <w:b/>
          <w:bCs/>
        </w:rPr>
        <w:t xml:space="preserve"> Deep Roots Method Different?</w:t>
      </w:r>
    </w:p>
    <w:p w14:paraId="110927D4" w14:textId="77777777" w:rsidR="00A37EA7" w:rsidRPr="00A37EA7" w:rsidRDefault="00A37EA7" w:rsidP="00A37EA7">
      <w:pPr>
        <w:numPr>
          <w:ilvl w:val="0"/>
          <w:numId w:val="4"/>
        </w:numPr>
      </w:pPr>
      <w:r w:rsidRPr="00A37EA7">
        <w:t>We integrate evidence-based practices rather than using a one-size-fits-all model.</w:t>
      </w:r>
    </w:p>
    <w:p w14:paraId="2749A66A" w14:textId="77777777" w:rsidR="00A37EA7" w:rsidRPr="00A37EA7" w:rsidRDefault="00A37EA7" w:rsidP="00A37EA7">
      <w:pPr>
        <w:numPr>
          <w:ilvl w:val="0"/>
          <w:numId w:val="4"/>
        </w:numPr>
      </w:pPr>
      <w:r w:rsidRPr="00A37EA7">
        <w:t>We prioritize nervous system regulation alongside cognitive work.</w:t>
      </w:r>
    </w:p>
    <w:p w14:paraId="4F820567" w14:textId="77777777" w:rsidR="00A37EA7" w:rsidRPr="00A37EA7" w:rsidRDefault="00A37EA7" w:rsidP="00A37EA7">
      <w:pPr>
        <w:numPr>
          <w:ilvl w:val="0"/>
          <w:numId w:val="4"/>
        </w:numPr>
      </w:pPr>
      <w:r w:rsidRPr="00A37EA7">
        <w:t>We address attachment patterns and relational trauma.</w:t>
      </w:r>
    </w:p>
    <w:p w14:paraId="4A16128A" w14:textId="77777777" w:rsidR="00A37EA7" w:rsidRPr="00A37EA7" w:rsidRDefault="00A37EA7" w:rsidP="00A37EA7">
      <w:pPr>
        <w:numPr>
          <w:ilvl w:val="0"/>
          <w:numId w:val="4"/>
        </w:numPr>
      </w:pPr>
      <w:r w:rsidRPr="00A37EA7">
        <w:t>We focus on long-term resilience, not short-term symptom relief.</w:t>
      </w:r>
    </w:p>
    <w:p w14:paraId="4BD214F8" w14:textId="77777777" w:rsidR="00A37EA7" w:rsidRPr="00A37EA7" w:rsidRDefault="00A37EA7" w:rsidP="00A37EA7">
      <w:pPr>
        <w:numPr>
          <w:ilvl w:val="0"/>
          <w:numId w:val="4"/>
        </w:numPr>
      </w:pPr>
      <w:r w:rsidRPr="00A37EA7">
        <w:t>We move at a pace that honors your safety and autonomy.</w:t>
      </w:r>
    </w:p>
    <w:p w14:paraId="557B49F4" w14:textId="77777777" w:rsidR="00A37EA7" w:rsidRPr="00A37EA7" w:rsidRDefault="00A37EA7" w:rsidP="00A37EA7">
      <w:r w:rsidRPr="00A37EA7">
        <w:t>Healing is not about becoming someone new.</w:t>
      </w:r>
      <w:r w:rsidRPr="00A37EA7">
        <w:br/>
        <w:t>It is about returning to who you were before survival patterns took over.</w:t>
      </w:r>
    </w:p>
    <w:p w14:paraId="21FA3837" w14:textId="77777777" w:rsidR="00D91C32" w:rsidRDefault="00D91C32"/>
    <w:sectPr w:rsidR="00D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C70"/>
    <w:multiLevelType w:val="multilevel"/>
    <w:tmpl w:val="45F4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278F1"/>
    <w:multiLevelType w:val="multilevel"/>
    <w:tmpl w:val="0B26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72057"/>
    <w:multiLevelType w:val="multilevel"/>
    <w:tmpl w:val="DA02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91A06"/>
    <w:multiLevelType w:val="multilevel"/>
    <w:tmpl w:val="1E0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312657">
    <w:abstractNumId w:val="0"/>
  </w:num>
  <w:num w:numId="2" w16cid:durableId="710770208">
    <w:abstractNumId w:val="1"/>
  </w:num>
  <w:num w:numId="3" w16cid:durableId="471140180">
    <w:abstractNumId w:val="3"/>
  </w:num>
  <w:num w:numId="4" w16cid:durableId="161208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A7"/>
    <w:rsid w:val="005B50D5"/>
    <w:rsid w:val="00A37EA7"/>
    <w:rsid w:val="00A41C03"/>
    <w:rsid w:val="00D91C32"/>
    <w:rsid w:val="00E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98A9"/>
  <w15:chartTrackingRefBased/>
  <w15:docId w15:val="{FD50B4CD-5304-4648-8F4E-21ED8545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2794</Characters>
  <Application>Microsoft Office Word</Application>
  <DocSecurity>0</DocSecurity>
  <Lines>79</Lines>
  <Paragraphs>65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Yeager</dc:creator>
  <cp:keywords/>
  <dc:description/>
  <cp:lastModifiedBy>Stacy Yeager</cp:lastModifiedBy>
  <cp:revision>1</cp:revision>
  <dcterms:created xsi:type="dcterms:W3CDTF">2026-02-16T18:47:00Z</dcterms:created>
  <dcterms:modified xsi:type="dcterms:W3CDTF">2026-02-16T18:48:00Z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ee041087-c3ca-4070-99c8-54d297e1241e</vt:lpwstr>
  </property>
</Properties>
</file>